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6A" w:rsidRPr="00BF2B04" w:rsidRDefault="005D4D6A" w:rsidP="005D4D6A">
      <w:pPr>
        <w:pStyle w:val="Overskrift1"/>
        <w:rPr>
          <w:rFonts w:asciiTheme="minorHAnsi" w:hAnsiTheme="minorHAnsi" w:cstheme="minorHAnsi"/>
        </w:rPr>
      </w:pPr>
      <w:bookmarkStart w:id="0" w:name="_Toc56493239"/>
      <w:r w:rsidRPr="00BF2B04">
        <w:rPr>
          <w:rFonts w:asciiTheme="minorHAnsi" w:hAnsiTheme="minorHAnsi" w:cstheme="minorHAnsi"/>
        </w:rPr>
        <w:t>Skema til kommunikationsplan</w:t>
      </w:r>
      <w:bookmarkEnd w:id="0"/>
      <w:r w:rsidRPr="00BF2B04">
        <w:rPr>
          <w:rFonts w:asciiTheme="minorHAnsi" w:hAnsiTheme="minorHAnsi" w:cstheme="minorHAnsi"/>
        </w:rPr>
        <w:t xml:space="preserve"> </w:t>
      </w:r>
    </w:p>
    <w:p w:rsidR="005D4D6A" w:rsidRPr="00BF2B04" w:rsidRDefault="005D4D6A" w:rsidP="005D4D6A">
      <w:pPr>
        <w:pStyle w:val="Overskrift4"/>
        <w:rPr>
          <w:rFonts w:asciiTheme="minorHAnsi" w:hAnsiTheme="minorHAnsi" w:cstheme="minorHAnsi"/>
          <w:bCs/>
          <w:szCs w:val="24"/>
          <w:lang w:val="da-DK"/>
        </w:rPr>
      </w:pPr>
      <w:r w:rsidRPr="00BF2B04">
        <w:rPr>
          <w:rFonts w:asciiTheme="minorHAnsi" w:hAnsiTheme="minorHAnsi" w:cstheme="minorHAnsi"/>
          <w:bCs/>
          <w:szCs w:val="24"/>
          <w:lang w:val="da-DK"/>
        </w:rPr>
        <w:t>Et simpelt skema</w:t>
      </w:r>
      <w:r w:rsidR="00BF2B04">
        <w:rPr>
          <w:rFonts w:asciiTheme="minorHAnsi" w:hAnsiTheme="minorHAnsi" w:cstheme="minorHAnsi"/>
          <w:bCs/>
          <w:szCs w:val="24"/>
          <w:lang w:val="da-DK"/>
        </w:rPr>
        <w:t xml:space="preserve">, der </w:t>
      </w:r>
      <w:r w:rsidRPr="00BF2B04">
        <w:rPr>
          <w:rFonts w:asciiTheme="minorHAnsi" w:hAnsiTheme="minorHAnsi" w:cstheme="minorHAnsi"/>
          <w:bCs/>
          <w:szCs w:val="24"/>
          <w:lang w:val="da-DK"/>
        </w:rPr>
        <w:t xml:space="preserve">kan hjælpe </w:t>
      </w:r>
      <w:r w:rsidRPr="00BF2B04">
        <w:rPr>
          <w:rFonts w:asciiTheme="minorHAnsi" w:hAnsiTheme="minorHAnsi" w:cstheme="minorHAnsi"/>
          <w:bCs/>
          <w:szCs w:val="24"/>
          <w:lang w:val="da-DK"/>
        </w:rPr>
        <w:t>dig</w:t>
      </w:r>
      <w:r w:rsidRPr="00BF2B04">
        <w:rPr>
          <w:rFonts w:asciiTheme="minorHAnsi" w:hAnsiTheme="minorHAnsi" w:cstheme="minorHAnsi"/>
          <w:bCs/>
          <w:szCs w:val="24"/>
          <w:lang w:val="da-DK"/>
        </w:rPr>
        <w:t xml:space="preserve"> med at holde overblikket over aktiviteterne i jeres kommunikation</w:t>
      </w:r>
      <w:r w:rsidRPr="00BF2B04">
        <w:rPr>
          <w:rFonts w:asciiTheme="minorHAnsi" w:hAnsiTheme="minorHAnsi" w:cstheme="minorHAnsi"/>
          <w:bCs/>
          <w:szCs w:val="24"/>
          <w:lang w:val="da-DK"/>
        </w:rPr>
        <w:t>.</w:t>
      </w: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color w:val="000000"/>
        </w:rPr>
        <w:t>Det er</w:t>
      </w:r>
      <w:r w:rsidR="00BF2B04">
        <w:rPr>
          <w:rFonts w:asciiTheme="minorHAnsi" w:hAnsiTheme="minorHAnsi" w:cstheme="minorHAnsi"/>
          <w:color w:val="000000"/>
        </w:rPr>
        <w:t xml:space="preserve"> en god ide at </w:t>
      </w:r>
      <w:r w:rsidRPr="00BF2B04">
        <w:rPr>
          <w:rFonts w:asciiTheme="minorHAnsi" w:hAnsiTheme="minorHAnsi" w:cstheme="minorHAnsi"/>
          <w:color w:val="000000"/>
        </w:rPr>
        <w:t xml:space="preserve">bryde kommunikationen ned i mange konkrete aktiviteter. </w:t>
      </w:r>
      <w:r w:rsidR="00BF2B04">
        <w:rPr>
          <w:rFonts w:asciiTheme="minorHAnsi" w:hAnsiTheme="minorHAnsi" w:cstheme="minorHAnsi"/>
          <w:color w:val="000000"/>
        </w:rPr>
        <w:t xml:space="preserve">For en </w:t>
      </w:r>
      <w:r w:rsidRPr="00BF2B04">
        <w:rPr>
          <w:rFonts w:asciiTheme="minorHAnsi" w:hAnsiTheme="minorHAnsi" w:cstheme="minorHAnsi"/>
          <w:color w:val="000000"/>
        </w:rPr>
        <w:t>længerevarende indsats, kan det</w:t>
      </w:r>
      <w:r w:rsidR="00BF2B04">
        <w:rPr>
          <w:rFonts w:asciiTheme="minorHAnsi" w:hAnsiTheme="minorHAnsi" w:cstheme="minorHAnsi"/>
          <w:color w:val="000000"/>
        </w:rPr>
        <w:t xml:space="preserve"> også være godt med f</w:t>
      </w:r>
      <w:r w:rsidRPr="00BF2B04">
        <w:rPr>
          <w:rFonts w:asciiTheme="minorHAnsi" w:hAnsiTheme="minorHAnsi" w:cstheme="minorHAnsi"/>
          <w:color w:val="000000"/>
        </w:rPr>
        <w:t>lere skemaer: Et skema, som giver det samlede overblik, og underskemaer, som beskriver særligt vigtige perioder eller særlige aktiviteter mere detaljeret.</w:t>
      </w: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color w:val="000000"/>
        </w:rPr>
        <w:t>Skal I for eksempel kommunikere om en stor omlægning på jeres arbejdsplads, kan der være aktiviteter i forhold til mange medier, interessenter osv.</w:t>
      </w: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color w:val="000000"/>
        </w:rPr>
        <w:t>Det overordnede skema vil</w:t>
      </w:r>
      <w:r w:rsidRPr="00BF2B04">
        <w:rPr>
          <w:rFonts w:asciiTheme="minorHAnsi" w:hAnsiTheme="minorHAnsi" w:cstheme="minorHAnsi"/>
          <w:color w:val="000000"/>
        </w:rPr>
        <w:t xml:space="preserve"> for eksempel</w:t>
      </w:r>
      <w:r w:rsidRPr="00BF2B04">
        <w:rPr>
          <w:rFonts w:asciiTheme="minorHAnsi" w:hAnsiTheme="minorHAnsi" w:cstheme="minorHAnsi"/>
          <w:color w:val="000000"/>
        </w:rPr>
        <w:t xml:space="preserve"> beskrive</w:t>
      </w:r>
      <w:r w:rsidR="00E07D88" w:rsidRPr="00BF2B04">
        <w:rPr>
          <w:rFonts w:asciiTheme="minorHAnsi" w:hAnsiTheme="minorHAnsi" w:cstheme="minorHAnsi"/>
          <w:color w:val="000000"/>
        </w:rPr>
        <w:t>,</w:t>
      </w:r>
      <w:r w:rsidRPr="00BF2B04">
        <w:rPr>
          <w:rFonts w:asciiTheme="minorHAnsi" w:hAnsiTheme="minorHAnsi" w:cstheme="minorHAnsi"/>
          <w:color w:val="000000"/>
        </w:rPr>
        <w:t xml:space="preserve"> hvornår og hvem, der gennemfø</w:t>
      </w:r>
      <w:bookmarkStart w:id="1" w:name="_GoBack"/>
      <w:bookmarkEnd w:id="1"/>
      <w:r w:rsidRPr="00BF2B04">
        <w:rPr>
          <w:rFonts w:asciiTheme="minorHAnsi" w:hAnsiTheme="minorHAnsi" w:cstheme="minorHAnsi"/>
          <w:color w:val="000000"/>
        </w:rPr>
        <w:t>rer disse opgaver. Men opgaven med at lave et nyhedsbrev om emnet kan have brug for sit eget skema, der mere detaljeret beskriver aktiviteterne i den forbindelse. Eller i ugen op til omlægningen skal der måske foregå særligt meget, så det er hensigtsmæssigt at give den periode sit eget skema.</w:t>
      </w: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284"/>
        <w:gridCol w:w="1505"/>
        <w:gridCol w:w="1126"/>
        <w:gridCol w:w="852"/>
        <w:gridCol w:w="869"/>
        <w:gridCol w:w="1067"/>
        <w:gridCol w:w="1277"/>
        <w:gridCol w:w="1919"/>
        <w:gridCol w:w="1684"/>
        <w:gridCol w:w="1117"/>
      </w:tblGrid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40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Formål</w:t>
            </w:r>
          </w:p>
        </w:tc>
        <w:tc>
          <w:tcPr>
            <w:tcW w:w="46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Budskaber</w:t>
            </w:r>
          </w:p>
        </w:tc>
        <w:tc>
          <w:tcPr>
            <w:tcW w:w="54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Interessenter</w:t>
            </w:r>
          </w:p>
        </w:tc>
        <w:tc>
          <w:tcPr>
            <w:tcW w:w="40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Delmål</w:t>
            </w:r>
          </w:p>
        </w:tc>
        <w:tc>
          <w:tcPr>
            <w:tcW w:w="308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Medier</w:t>
            </w:r>
          </w:p>
        </w:tc>
        <w:tc>
          <w:tcPr>
            <w:tcW w:w="31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Tid</w:t>
            </w:r>
          </w:p>
        </w:tc>
        <w:tc>
          <w:tcPr>
            <w:tcW w:w="38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Ansvarlig</w:t>
            </w:r>
          </w:p>
        </w:tc>
        <w:tc>
          <w:tcPr>
            <w:tcW w:w="46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Aktivitet</w:t>
            </w:r>
          </w:p>
        </w:tc>
        <w:tc>
          <w:tcPr>
            <w:tcW w:w="69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Ressourceforbrug</w:t>
            </w:r>
          </w:p>
        </w:tc>
        <w:tc>
          <w:tcPr>
            <w:tcW w:w="609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Succeskriterier</w:t>
            </w:r>
          </w:p>
        </w:tc>
        <w:tc>
          <w:tcPr>
            <w:tcW w:w="40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Feedback</w:t>
            </w:r>
          </w:p>
        </w:tc>
      </w:tr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40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08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09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40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08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09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40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08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09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40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08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6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09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color w:val="000000"/>
        </w:rPr>
        <w:t>Lad os se, hvordan det kunne være udfyldt:</w:t>
      </w:r>
      <w:r w:rsidRPr="00BF2B04">
        <w:rPr>
          <w:rFonts w:asciiTheme="minorHAnsi" w:hAnsiTheme="minorHAnsi" w:cstheme="minorHAnsi"/>
          <w:color w:val="000000"/>
        </w:rPr>
        <w:br w:type="page"/>
      </w:r>
      <w:r w:rsidRPr="00BF2B04">
        <w:rPr>
          <w:rFonts w:asciiTheme="minorHAnsi" w:hAnsiTheme="minorHAnsi" w:cstheme="minorHAnsi"/>
          <w:b/>
          <w:bCs/>
          <w:color w:val="000000"/>
        </w:rPr>
        <w:lastRenderedPageBreak/>
        <w:t>Et eksempel:</w:t>
      </w:r>
      <w:r w:rsidRPr="00BF2B04">
        <w:rPr>
          <w:rFonts w:asciiTheme="minorHAnsi" w:hAnsiTheme="minorHAnsi" w:cstheme="minorHAnsi"/>
          <w:color w:val="000000"/>
        </w:rPr>
        <w:t xml:space="preserve"> Sygehusafdelingen omlægger arbejdsgangene, og det betyder nye opgaver for de ansatte og ændringer for patienter og pårørende:</w:t>
      </w: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color w:val="000000"/>
        </w:rPr>
        <w:t>(Her er skemaet af praktiske grunde delt i to – et overordnet og et mere konkret (for eller ville skemaet være for bredt til en side)</w:t>
      </w: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</w:p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color w:val="000000"/>
        </w:rPr>
        <w:t>Overordnet</w:t>
      </w: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280"/>
        <w:gridCol w:w="1416"/>
        <w:gridCol w:w="992"/>
        <w:gridCol w:w="1843"/>
        <w:gridCol w:w="1984"/>
        <w:gridCol w:w="1557"/>
      </w:tblGrid>
      <w:tr w:rsidR="00E07D88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69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Formål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Budskaber</w:t>
            </w:r>
          </w:p>
        </w:tc>
        <w:tc>
          <w:tcPr>
            <w:tcW w:w="52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Interessenter</w:t>
            </w:r>
          </w:p>
        </w:tc>
        <w:tc>
          <w:tcPr>
            <w:tcW w:w="58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Medier</w:t>
            </w:r>
          </w:p>
        </w:tc>
        <w:tc>
          <w:tcPr>
            <w:tcW w:w="40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Tid</w:t>
            </w:r>
          </w:p>
        </w:tc>
        <w:tc>
          <w:tcPr>
            <w:tcW w:w="75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Ansvarlig</w:t>
            </w:r>
          </w:p>
        </w:tc>
        <w:tc>
          <w:tcPr>
            <w:tcW w:w="81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Ressourcer</w:t>
            </w:r>
          </w:p>
        </w:tc>
        <w:tc>
          <w:tcPr>
            <w:tcW w:w="639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Succeskriterier</w:t>
            </w:r>
          </w:p>
        </w:tc>
      </w:tr>
      <w:tr w:rsidR="00E07D88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69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skabe opbakning til og gennemføre at afdelingen arbejder mere effektivt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Vi er effektive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Vi tilpasser os behovene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Vi lytter til patienter og pårørende</w:t>
            </w:r>
          </w:p>
        </w:tc>
        <w:tc>
          <w:tcPr>
            <w:tcW w:w="52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Medarbejderne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Nuværende patienter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Fremtidige patienter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Pårørende</w:t>
            </w:r>
          </w:p>
        </w:tc>
        <w:tc>
          <w:tcPr>
            <w:tcW w:w="58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Møder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Tavle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Samtaler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Plakat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Folder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Fra en måned før omlægningen</w:t>
            </w:r>
          </w:p>
        </w:tc>
        <w:tc>
          <w:tcPr>
            <w:tcW w:w="75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Leder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TR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Berørte medarbejdere</w:t>
            </w:r>
          </w:p>
        </w:tc>
        <w:tc>
          <w:tcPr>
            <w:tcW w:w="814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63 timer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1000 kroner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(opsummeret fra de relevante aktiviteter)</w:t>
            </w:r>
          </w:p>
        </w:tc>
        <w:tc>
          <w:tcPr>
            <w:tcW w:w="639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Alle kender opgaverne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kun få henvendelser sker til de forkerte medarbejdere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D4D6A" w:rsidRPr="00BF2B04" w:rsidRDefault="005D4D6A" w:rsidP="005D4D6A">
      <w:pPr>
        <w:rPr>
          <w:rFonts w:asciiTheme="minorHAnsi" w:hAnsiTheme="minorHAnsi" w:cstheme="minorHAnsi"/>
        </w:rPr>
      </w:pPr>
    </w:p>
    <w:p w:rsidR="005D4D6A" w:rsidRPr="00BF2B04" w:rsidRDefault="005D4D6A" w:rsidP="005D4D6A">
      <w:p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color w:val="000000"/>
        </w:rPr>
        <w:t>I anden del bryder vi kommunikationen ned i aktiviteter: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1507"/>
        <w:gridCol w:w="1208"/>
        <w:gridCol w:w="1440"/>
        <w:gridCol w:w="1059"/>
        <w:gridCol w:w="1786"/>
        <w:gridCol w:w="1913"/>
        <w:gridCol w:w="1695"/>
        <w:gridCol w:w="1606"/>
      </w:tblGrid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Interessenter</w:t>
            </w: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Delmål</w:t>
            </w: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Medier</w:t>
            </w: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Tid</w:t>
            </w: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Ansvarlig</w:t>
            </w: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Aktivitet</w:t>
            </w:r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Ressourceforbrug</w:t>
            </w: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Succeskriterier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Feedback</w:t>
            </w:r>
          </w:p>
        </w:tc>
      </w:tr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Medarbejderne</w:t>
            </w: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omlægningen sker hurtigt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ansatte bakker op</w:t>
            </w: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Internt møde</w:t>
            </w: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Hver torsdag i måneden op til omlægningen</w:t>
            </w: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Leder</w:t>
            </w: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Oplæg/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F2B04">
              <w:rPr>
                <w:rFonts w:asciiTheme="minorHAnsi" w:hAnsiTheme="minorHAnsi" w:cstheme="minorHAnsi"/>
                <w:color w:val="000000"/>
              </w:rPr>
              <w:t>powerpoint</w:t>
            </w:r>
            <w:proofErr w:type="spellEnd"/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Forberedelse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 xml:space="preserve">4 timer + 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4 x ½ time x 15 medarbejdere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=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34 timer</w:t>
            </w: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alle efter tre uger kender de nye rutiner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Der afsættes tid på møderne til forslag fra medarbejdere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Forslag noteres op og indgår i næste justering af omlægningen</w:t>
            </w:r>
          </w:p>
        </w:tc>
      </w:tr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F2B04">
              <w:rPr>
                <w:rFonts w:asciiTheme="minorHAnsi" w:hAnsiTheme="minorHAnsi" w:cstheme="minorHAnsi"/>
                <w:color w:val="000000"/>
                <w:lang w:val="en-GB"/>
              </w:rPr>
              <w:t>do</w:t>
            </w: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F2B04">
              <w:rPr>
                <w:rFonts w:asciiTheme="minorHAnsi" w:hAnsiTheme="minorHAnsi" w:cstheme="minorHAnsi"/>
                <w:color w:val="000000"/>
                <w:lang w:val="en-GB"/>
              </w:rPr>
              <w:t>do</w:t>
            </w: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Tavle med skematisk overblik over nye opgaver</w:t>
            </w: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En måned før omlægningen</w:t>
            </w: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Leder + TR</w:t>
            </w: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Lån tavlen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Udarbejd skemaet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 xml:space="preserve">Diskuter det løbende med medarbejdere, </w:t>
            </w: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som kigger på tavlen</w:t>
            </w:r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10 timer</w:t>
            </w: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alle har en fornemmelse af den samlede opgavefordeling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Evt. muligheder for at lave kommentarer på tavlen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 xml:space="preserve">Noter forslag op efter samtaler </w:t>
            </w: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med medarbejdere - indgår i næste justering af omlægningen</w:t>
            </w:r>
          </w:p>
        </w:tc>
      </w:tr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Nuværende patienter</w:t>
            </w: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patienter er trygge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patienter forstår hvem de kan få hjælp af fremover</w:t>
            </w: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 xml:space="preserve">Individuelle samtaler med alle </w:t>
            </w: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Dagen før omlægningen</w:t>
            </w: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De ansatte, som har kontakt til de enkelte patienter</w:t>
            </w: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Coach medarbejderne i opgaven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Diskuter patienternes tilbagemeldinger</w:t>
            </w:r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10 timer</w:t>
            </w: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kun få patienter spørger de forkerte om hjælp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Medarbejderne skriver patienternes reaktioner ind i fælles dokument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- indgår i udarbejdelse af folder og plakat til patienter og i næste justering af omlægningen</w:t>
            </w:r>
          </w:p>
        </w:tc>
      </w:tr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Fremtidige patienter</w:t>
            </w: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patienterne forstår hvem de kan få hjælp af</w:t>
            </w: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Plakat med skematisk fremstilling af fordelingen af opgaverne på afdelingen</w:t>
            </w: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2 uger før omlægningen</w:t>
            </w: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Leder + TR</w:t>
            </w: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Rediger skemaet til de ansatte til en version egnet for patienter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Undersøg priser for plakaten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Bestil og godkend opgaven</w:t>
            </w:r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5 timer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max 1000 kr. til udformning og trykning af plakat</w:t>
            </w: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 xml:space="preserve">Positiv respons fra </w:t>
            </w:r>
            <w:proofErr w:type="spellStart"/>
            <w:r w:rsidRPr="00BF2B04">
              <w:rPr>
                <w:rFonts w:asciiTheme="minorHAnsi" w:hAnsiTheme="minorHAnsi" w:cstheme="minorHAnsi"/>
                <w:color w:val="000000"/>
              </w:rPr>
              <w:t>nyindlagte</w:t>
            </w:r>
            <w:proofErr w:type="spellEnd"/>
            <w:r w:rsidRPr="00BF2B04">
              <w:rPr>
                <w:rFonts w:asciiTheme="minorHAnsi" w:hAnsiTheme="minorHAnsi" w:cstheme="minorHAnsi"/>
                <w:color w:val="000000"/>
              </w:rPr>
              <w:t xml:space="preserve"> patienter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Medarbejdere skal spørge nye patienter om de forstår plakaten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Kritik og forslag noteres og indgår i næste oplag og i næste justering af omlægningen</w:t>
            </w:r>
          </w:p>
        </w:tc>
      </w:tr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Pårørende</w:t>
            </w: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At pårørende ved hvem de kan henvende sig til</w:t>
            </w: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 xml:space="preserve">Folder/A4-ark med skematisk fremstilling </w:t>
            </w: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af fordelingen af opgaverne på afdelingen</w:t>
            </w: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Leder</w:t>
            </w: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Rediger skemaet fra plakaten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Skriv introducerende tekst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Fotokopier</w:t>
            </w:r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4 timer</w:t>
            </w: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Få henvendelser fra pårørende til forkerte medarbejdere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 xml:space="preserve">Medarbejdere skal spørge pårørende om </w:t>
            </w:r>
            <w:r w:rsidRPr="00BF2B04">
              <w:rPr>
                <w:rFonts w:asciiTheme="minorHAnsi" w:hAnsiTheme="minorHAnsi" w:cstheme="minorHAnsi"/>
                <w:color w:val="000000"/>
              </w:rPr>
              <w:lastRenderedPageBreak/>
              <w:t>de forstår folderen</w:t>
            </w:r>
          </w:p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  <w:r w:rsidRPr="00BF2B04">
              <w:rPr>
                <w:rFonts w:asciiTheme="minorHAnsi" w:hAnsiTheme="minorHAnsi" w:cstheme="minorHAnsi"/>
                <w:color w:val="000000"/>
              </w:rPr>
              <w:t>Kritik og forslag noteres og indgår i næste oplag og i næste justering af omlægningen</w:t>
            </w:r>
          </w:p>
        </w:tc>
      </w:tr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Interessenter</w:t>
            </w: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Delmål</w:t>
            </w: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Medier</w:t>
            </w: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Tid</w:t>
            </w: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Ansvarlig</w:t>
            </w: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Aktivitet</w:t>
            </w:r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Ressourceforbrug</w:t>
            </w: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2B04">
              <w:rPr>
                <w:rFonts w:asciiTheme="minorHAnsi" w:hAnsiTheme="minorHAnsi" w:cstheme="minorHAnsi"/>
                <w:b/>
                <w:bCs/>
                <w:color w:val="000000"/>
              </w:rPr>
              <w:t>Succeskriterier</w:t>
            </w: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2B04" w:rsidRPr="00BF2B04" w:rsidTr="00E07D88">
        <w:tblPrEx>
          <w:tblCellMar>
            <w:top w:w="0" w:type="dxa"/>
            <w:bottom w:w="0" w:type="dxa"/>
          </w:tblCellMar>
        </w:tblPrEx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5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7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1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13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2" w:type="pct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D4D6A" w:rsidRPr="00BF2B04" w:rsidRDefault="005D4D6A" w:rsidP="005D4D6A">
      <w:pPr>
        <w:rPr>
          <w:rFonts w:asciiTheme="minorHAnsi" w:hAnsiTheme="minorHAnsi" w:cstheme="minorHAnsi"/>
          <w:color w:val="000000"/>
        </w:rPr>
      </w:pPr>
    </w:p>
    <w:p w:rsidR="005D4D6A" w:rsidRPr="00BF2B04" w:rsidRDefault="005D4D6A" w:rsidP="005D4D6A">
      <w:pPr>
        <w:rPr>
          <w:rFonts w:asciiTheme="minorHAnsi" w:hAnsiTheme="minorHAnsi" w:cstheme="minorHAnsi"/>
        </w:rPr>
      </w:pP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Formål</w:t>
      </w:r>
      <w:r w:rsidRPr="00BF2B04">
        <w:rPr>
          <w:rFonts w:asciiTheme="minorHAnsi" w:hAnsiTheme="minorHAnsi" w:cstheme="minorHAnsi"/>
        </w:rPr>
        <w:t xml:space="preserve"> hvad er de overordnede strategiske mål for kommunikationen – skal hænge tæt sammen med målene for det som kommunikationen handler om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Budskaber</w:t>
      </w:r>
      <w:r w:rsidRPr="00BF2B04">
        <w:rPr>
          <w:rFonts w:asciiTheme="minorHAnsi" w:hAnsiTheme="minorHAnsi" w:cstheme="minorHAnsi"/>
        </w:rPr>
        <w:t xml:space="preserve"> de centrale budskaber, som vi gerne vil have formidlet for at nå målene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Afsender</w:t>
      </w:r>
      <w:r w:rsidRPr="00BF2B04">
        <w:rPr>
          <w:rFonts w:asciiTheme="minorHAnsi" w:hAnsiTheme="minorHAnsi" w:cstheme="minorHAnsi"/>
        </w:rPr>
        <w:t xml:space="preserve"> angiver, hvem der kommunikerer (leder, projektleder, afdeling mv.)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Interessenter</w:t>
      </w:r>
      <w:r w:rsidRPr="00BF2B04">
        <w:rPr>
          <w:rFonts w:asciiTheme="minorHAnsi" w:hAnsiTheme="minorHAnsi" w:cstheme="minorHAnsi"/>
        </w:rPr>
        <w:t xml:space="preserve"> alle som har en interesse i jeres arbejdsplads – her prioriterer vi hvem vi først og fremmest skal kommunikere med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Delmål</w:t>
      </w:r>
      <w:r w:rsidRPr="00BF2B04">
        <w:rPr>
          <w:rFonts w:asciiTheme="minorHAnsi" w:hAnsiTheme="minorHAnsi" w:cstheme="minorHAnsi"/>
        </w:rPr>
        <w:t xml:space="preserve"> her er de mål som vi gerne vil opnå med den bestemte gruppe af interessenter</w:t>
      </w:r>
    </w:p>
    <w:p w:rsidR="00E07D88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Medier</w:t>
      </w:r>
      <w:r w:rsidRPr="00BF2B04">
        <w:rPr>
          <w:rFonts w:asciiTheme="minorHAnsi" w:hAnsiTheme="minorHAnsi" w:cstheme="minorHAnsi"/>
        </w:rPr>
        <w:t xml:space="preserve"> definerer, hvordan kommunikationen viderebringes 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Tid</w:t>
      </w:r>
      <w:r w:rsidRPr="00BF2B04">
        <w:rPr>
          <w:rFonts w:asciiTheme="minorHAnsi" w:hAnsiTheme="minorHAnsi" w:cstheme="minorHAnsi"/>
        </w:rPr>
        <w:t xml:space="preserve"> præciserer hvornår kommunikationen finder sted (kan både være faste tilbagevendende tider, indenfor et tidsinterval, bestemte datoer eller på dato og klokkeslæt)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 xml:space="preserve">Ansvarlig </w:t>
      </w:r>
      <w:r w:rsidRPr="00BF2B04">
        <w:rPr>
          <w:rFonts w:asciiTheme="minorHAnsi" w:hAnsiTheme="minorHAnsi" w:cstheme="minorHAnsi"/>
          <w:bCs/>
        </w:rPr>
        <w:t>angiver hvem der konkret er ansvarlig for aktiviteten – kan også brydes ned til hvem der udfører enkelte dele af aktiviteten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Aktivitet</w:t>
      </w:r>
      <w:r w:rsidRPr="00BF2B04">
        <w:rPr>
          <w:rFonts w:asciiTheme="minorHAnsi" w:hAnsiTheme="minorHAnsi" w:cstheme="minorHAnsi"/>
          <w:bCs/>
        </w:rPr>
        <w:t xml:space="preserve"> beskriver hvilken specifik handling, der skal gennemføres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b/>
        </w:rPr>
        <w:t>Ressourceforbrug</w:t>
      </w:r>
      <w:r w:rsidRPr="00BF2B04">
        <w:rPr>
          <w:rFonts w:asciiTheme="minorHAnsi" w:hAnsiTheme="minorHAnsi" w:cstheme="minorHAnsi"/>
        </w:rPr>
        <w:t xml:space="preserve"> både økonomiske og interne ressourcer skal med, for at I kan have en realistisk vurdering af planen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F2B04">
        <w:rPr>
          <w:rFonts w:asciiTheme="minorHAnsi" w:hAnsiTheme="minorHAnsi" w:cstheme="minorHAnsi"/>
          <w:b/>
        </w:rPr>
        <w:t>Succeskriterier</w:t>
      </w:r>
      <w:r w:rsidRPr="00BF2B04">
        <w:rPr>
          <w:rFonts w:asciiTheme="minorHAnsi" w:hAnsiTheme="minorHAnsi" w:cstheme="minorHAnsi"/>
        </w:rPr>
        <w:t xml:space="preserve"> gør det klart hvad der præcis skal til for, at I når jeres mål</w:t>
      </w:r>
    </w:p>
    <w:p w:rsidR="005D4D6A" w:rsidRPr="00BF2B04" w:rsidRDefault="005D4D6A" w:rsidP="005D4D6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  <w:b/>
        </w:rPr>
        <w:t>Feedback</w:t>
      </w:r>
      <w:r w:rsidRPr="00BF2B04">
        <w:rPr>
          <w:rFonts w:asciiTheme="minorHAnsi" w:hAnsiTheme="minorHAnsi" w:cstheme="minorHAnsi"/>
        </w:rPr>
        <w:t xml:space="preserve"> hvordan skal I modtage og samle op på feedback og respons fra interessenterne</w:t>
      </w:r>
    </w:p>
    <w:p w:rsidR="005D4D6A" w:rsidRPr="00BF2B04" w:rsidRDefault="005D4D6A" w:rsidP="005D4D6A">
      <w:pPr>
        <w:ind w:left="360"/>
        <w:rPr>
          <w:rFonts w:asciiTheme="minorHAnsi" w:hAnsiTheme="minorHAnsi" w:cstheme="minorHAnsi"/>
        </w:rPr>
      </w:pPr>
    </w:p>
    <w:p w:rsidR="005D4D6A" w:rsidRPr="00BF2B04" w:rsidRDefault="005D4D6A" w:rsidP="005D4D6A">
      <w:p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</w:rPr>
        <w:t>Du kan udvide eller indskrænke kommunikationsplanens elementer efter behov. Måske har du brug for flere elementer, som for eksempel forberedelsesaktiviteter, flere deadlines, feedback aktiviteter osv.</w:t>
      </w:r>
    </w:p>
    <w:p w:rsidR="00904E21" w:rsidRPr="00BF2B04" w:rsidRDefault="00904E21" w:rsidP="005D4D6A">
      <w:pPr>
        <w:rPr>
          <w:rFonts w:asciiTheme="minorHAnsi" w:hAnsiTheme="minorHAnsi" w:cstheme="minorHAnsi"/>
        </w:rPr>
      </w:pPr>
    </w:p>
    <w:p w:rsidR="005D4D6A" w:rsidRPr="00BF2B04" w:rsidRDefault="005D4D6A" w:rsidP="005D4D6A">
      <w:pPr>
        <w:rPr>
          <w:rFonts w:asciiTheme="minorHAnsi" w:hAnsiTheme="minorHAnsi" w:cstheme="minorHAnsi"/>
        </w:rPr>
      </w:pPr>
      <w:r w:rsidRPr="00BF2B04">
        <w:rPr>
          <w:rFonts w:asciiTheme="minorHAnsi" w:hAnsiTheme="minorHAnsi" w:cstheme="minorHAnsi"/>
        </w:rPr>
        <w:lastRenderedPageBreak/>
        <w:t>Desuden kan I skabe overblik over tid- og ressourceforbruget samt den praktiske udførelse ved at bruge et andet skema, som sætter alle aktiviteter ind i forhold til tid og den ansvarlige/udførende person:</w:t>
      </w:r>
    </w:p>
    <w:p w:rsidR="005D4D6A" w:rsidRPr="00BF2B04" w:rsidRDefault="005D4D6A" w:rsidP="005D4D6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3456"/>
        <w:gridCol w:w="3456"/>
        <w:gridCol w:w="3457"/>
      </w:tblGrid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5D4D6A" w:rsidRPr="00BF2B04" w:rsidRDefault="005D4D6A" w:rsidP="00340F6F">
            <w:pPr>
              <w:pStyle w:val="Overskrift3"/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</w:rPr>
              <w:t>Tid/ Ansvarlig</w:t>
            </w: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  <w:b/>
                <w:bCs/>
              </w:rPr>
              <w:t>Leder</w:t>
            </w: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  <w:b/>
                <w:bCs/>
              </w:rPr>
              <w:t>TR</w:t>
            </w:r>
          </w:p>
        </w:tc>
        <w:tc>
          <w:tcPr>
            <w:tcW w:w="3494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  <w:b/>
                <w:bCs/>
              </w:rPr>
              <w:t>Medarbejder NN</w:t>
            </w:r>
          </w:p>
        </w:tc>
      </w:tr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</w:rPr>
            </w:pPr>
            <w:r w:rsidRPr="00BF2B04">
              <w:rPr>
                <w:rFonts w:asciiTheme="minorHAnsi" w:hAnsiTheme="minorHAnsi" w:cstheme="minorHAnsi"/>
                <w:b/>
                <w:bCs/>
              </w:rPr>
              <w:t>21.11.20</w:t>
            </w:r>
            <w:r w:rsidR="00A10ADC" w:rsidRPr="00BF2B04">
              <w:rPr>
                <w:rFonts w:asciiTheme="minorHAnsi" w:hAnsiTheme="minorHAnsi" w:cstheme="minorHAnsi"/>
                <w:b/>
                <w:bCs/>
              </w:rPr>
              <w:t>19</w:t>
            </w:r>
            <w:r w:rsidRPr="00BF2B04">
              <w:rPr>
                <w:rFonts w:asciiTheme="minorHAnsi" w:hAnsiTheme="minorHAnsi" w:cstheme="minorHAnsi"/>
              </w:rPr>
              <w:t xml:space="preserve"> (9-9.30</w:t>
            </w: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</w:rPr>
              <w:t>Holde oplæg om omlægningen</w:t>
            </w: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</w:p>
        </w:tc>
      </w:tr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</w:rPr>
            </w:pPr>
            <w:r w:rsidRPr="00BF2B04">
              <w:rPr>
                <w:rFonts w:asciiTheme="minorHAnsi" w:hAnsiTheme="minorHAnsi" w:cstheme="minorHAnsi"/>
                <w:b/>
                <w:bCs/>
              </w:rPr>
              <w:t>05.12.201</w:t>
            </w:r>
            <w:r w:rsidR="00A10ADC" w:rsidRPr="00BF2B04">
              <w:rPr>
                <w:rFonts w:asciiTheme="minorHAnsi" w:hAnsiTheme="minorHAnsi" w:cstheme="minorHAnsi"/>
                <w:b/>
                <w:bCs/>
              </w:rPr>
              <w:t>9</w:t>
            </w:r>
            <w:r w:rsidRPr="00BF2B04">
              <w:rPr>
                <w:rFonts w:asciiTheme="minorHAnsi" w:hAnsiTheme="minorHAnsi" w:cstheme="minorHAnsi"/>
              </w:rPr>
              <w:t xml:space="preserve"> (13-15)</w:t>
            </w: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</w:rPr>
              <w:t>Udarbejde skema om omlægningen</w:t>
            </w: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</w:rPr>
              <w:t>Udarbejde skema om omlægningen</w:t>
            </w:r>
          </w:p>
        </w:tc>
        <w:tc>
          <w:tcPr>
            <w:tcW w:w="3494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</w:p>
        </w:tc>
      </w:tr>
      <w:tr w:rsidR="005D4D6A" w:rsidRPr="00BF2B04" w:rsidTr="00340F6F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  <w:b/>
                <w:bCs/>
              </w:rPr>
            </w:pPr>
            <w:r w:rsidRPr="00BF2B04">
              <w:rPr>
                <w:rFonts w:asciiTheme="minorHAnsi" w:hAnsiTheme="minorHAnsi" w:cstheme="minorHAnsi"/>
                <w:b/>
                <w:bCs/>
              </w:rPr>
              <w:t>07.12.201</w:t>
            </w:r>
            <w:r w:rsidR="00A10ADC" w:rsidRPr="00BF2B04">
              <w:rPr>
                <w:rFonts w:asciiTheme="minorHAnsi" w:hAnsiTheme="minorHAnsi" w:cstheme="minorHAnsi"/>
                <w:b/>
                <w:bCs/>
              </w:rPr>
              <w:t>9</w:t>
            </w:r>
            <w:r w:rsidRPr="00BF2B04">
              <w:rPr>
                <w:rFonts w:asciiTheme="minorHAnsi" w:hAnsiTheme="minorHAnsi" w:cstheme="minorHAnsi"/>
              </w:rPr>
              <w:t xml:space="preserve"> (10-12)</w:t>
            </w: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3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</w:rPr>
              <w:t>Tale med patienter om omlægningen</w:t>
            </w:r>
          </w:p>
        </w:tc>
        <w:tc>
          <w:tcPr>
            <w:tcW w:w="3494" w:type="dxa"/>
          </w:tcPr>
          <w:p w:rsidR="005D4D6A" w:rsidRPr="00BF2B04" w:rsidRDefault="005D4D6A" w:rsidP="00340F6F">
            <w:pPr>
              <w:rPr>
                <w:rFonts w:asciiTheme="minorHAnsi" w:hAnsiTheme="minorHAnsi" w:cstheme="minorHAnsi"/>
              </w:rPr>
            </w:pPr>
            <w:r w:rsidRPr="00BF2B04">
              <w:rPr>
                <w:rFonts w:asciiTheme="minorHAnsi" w:hAnsiTheme="minorHAnsi" w:cstheme="minorHAnsi"/>
              </w:rPr>
              <w:t>Tale med patienter om omlægningen</w:t>
            </w:r>
          </w:p>
        </w:tc>
      </w:tr>
    </w:tbl>
    <w:p w:rsidR="005D4D6A" w:rsidRPr="00BF2B04" w:rsidRDefault="005D4D6A" w:rsidP="005D4D6A">
      <w:pPr>
        <w:rPr>
          <w:rFonts w:asciiTheme="minorHAnsi" w:hAnsiTheme="minorHAnsi" w:cstheme="minorHAnsi"/>
        </w:rPr>
      </w:pPr>
    </w:p>
    <w:p w:rsidR="005D4D6A" w:rsidRPr="00BF2B04" w:rsidRDefault="005D4D6A" w:rsidP="005D4D6A">
      <w:pPr>
        <w:tabs>
          <w:tab w:val="left" w:pos="720"/>
        </w:tabs>
        <w:ind w:left="360"/>
        <w:rPr>
          <w:rFonts w:asciiTheme="minorHAnsi" w:hAnsiTheme="minorHAnsi" w:cstheme="minorHAnsi"/>
          <w:b/>
          <w:bCs/>
          <w:vanish/>
          <w:color w:val="000000"/>
        </w:rPr>
      </w:pPr>
    </w:p>
    <w:p w:rsidR="005D4D6A" w:rsidRPr="00BF2B04" w:rsidRDefault="005D4D6A" w:rsidP="005D4D6A">
      <w:pPr>
        <w:tabs>
          <w:tab w:val="left" w:pos="720"/>
        </w:tabs>
        <w:rPr>
          <w:rFonts w:asciiTheme="minorHAnsi" w:hAnsiTheme="minorHAnsi" w:cstheme="minorHAnsi"/>
          <w:color w:val="000000"/>
        </w:rPr>
      </w:pPr>
    </w:p>
    <w:p w:rsidR="005D4D6A" w:rsidRPr="00BF2B04" w:rsidRDefault="005D4D6A" w:rsidP="005D4D6A">
      <w:pPr>
        <w:rPr>
          <w:rFonts w:asciiTheme="minorHAnsi" w:hAnsiTheme="minorHAnsi" w:cstheme="minorHAnsi"/>
          <w:b/>
          <w:vanish/>
          <w:color w:val="000000"/>
        </w:rPr>
      </w:pPr>
    </w:p>
    <w:p w:rsidR="005D4D6A" w:rsidRPr="00BF2B04" w:rsidRDefault="005D4D6A" w:rsidP="005D4D6A">
      <w:pPr>
        <w:tabs>
          <w:tab w:val="left" w:pos="720"/>
        </w:tabs>
        <w:rPr>
          <w:rFonts w:asciiTheme="minorHAnsi" w:hAnsiTheme="minorHAnsi" w:cstheme="minorHAnsi"/>
        </w:rPr>
      </w:pPr>
    </w:p>
    <w:p w:rsidR="005D4D6A" w:rsidRPr="00BF2B04" w:rsidRDefault="005D4D6A" w:rsidP="005D4D6A">
      <w:pPr>
        <w:rPr>
          <w:rFonts w:asciiTheme="minorHAnsi" w:hAnsiTheme="minorHAnsi" w:cstheme="minorHAnsi"/>
        </w:rPr>
      </w:pPr>
    </w:p>
    <w:p w:rsidR="00DF5A01" w:rsidRPr="00BF2B04" w:rsidRDefault="0091497C">
      <w:pPr>
        <w:rPr>
          <w:rFonts w:asciiTheme="minorHAnsi" w:hAnsiTheme="minorHAnsi" w:cstheme="minorHAnsi"/>
        </w:rPr>
      </w:pPr>
    </w:p>
    <w:sectPr w:rsidR="00DF5A01" w:rsidRPr="00BF2B04">
      <w:headerReference w:type="even" r:id="rId8"/>
      <w:headerReference w:type="default" r:id="rId9"/>
      <w:pgSz w:w="16838" w:h="11906" w:orient="landscape" w:code="9"/>
      <w:pgMar w:top="1644" w:right="1701" w:bottom="1701" w:left="1304" w:header="1134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7C" w:rsidRDefault="0091497C" w:rsidP="005D4D6A">
      <w:r>
        <w:separator/>
      </w:r>
    </w:p>
  </w:endnote>
  <w:endnote w:type="continuationSeparator" w:id="0">
    <w:p w:rsidR="0091497C" w:rsidRDefault="0091497C" w:rsidP="005D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7C" w:rsidRDefault="0091497C" w:rsidP="005D4D6A">
      <w:r>
        <w:separator/>
      </w:r>
    </w:p>
  </w:footnote>
  <w:footnote w:type="continuationSeparator" w:id="0">
    <w:p w:rsidR="0091497C" w:rsidRDefault="0091497C" w:rsidP="005D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12" w:rsidRDefault="0091497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E14212" w:rsidRDefault="0091497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12" w:rsidRDefault="0091497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5</w:t>
    </w:r>
    <w:r>
      <w:rPr>
        <w:rStyle w:val="Sidetal"/>
      </w:rPr>
      <w:fldChar w:fldCharType="end"/>
    </w:r>
  </w:p>
  <w:p w:rsidR="00E14212" w:rsidRDefault="0091497C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E5E57"/>
    <w:multiLevelType w:val="hybridMultilevel"/>
    <w:tmpl w:val="E64472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A"/>
    <w:rsid w:val="005D4D6A"/>
    <w:rsid w:val="007069B1"/>
    <w:rsid w:val="00904E21"/>
    <w:rsid w:val="0091497C"/>
    <w:rsid w:val="00A10ADC"/>
    <w:rsid w:val="00BF2B04"/>
    <w:rsid w:val="00CB2FC0"/>
    <w:rsid w:val="00E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0CE0"/>
  <w15:chartTrackingRefBased/>
  <w15:docId w15:val="{D0634BCF-CAA8-4E54-B400-A175B8B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D6A"/>
    <w:pPr>
      <w:spacing w:after="0" w:line="240" w:lineRule="auto"/>
    </w:pPr>
    <w:rPr>
      <w:rFonts w:ascii="Trebuchet MS" w:eastAsia="Times New Roman" w:hAnsi="Trebuchet MS" w:cs="Times New Roman"/>
      <w:szCs w:val="24"/>
      <w:lang w:eastAsia="da-DK"/>
    </w:rPr>
  </w:style>
  <w:style w:type="paragraph" w:styleId="Overskrift1">
    <w:name w:val="heading 1"/>
    <w:basedOn w:val="Normal"/>
    <w:next w:val="Overskrift2"/>
    <w:link w:val="Overskrift1Tegn"/>
    <w:qFormat/>
    <w:rsid w:val="005D4D6A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D4D6A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qFormat/>
    <w:rsid w:val="005D4D6A"/>
    <w:pPr>
      <w:keepNext/>
      <w:outlineLvl w:val="3"/>
    </w:pPr>
    <w:rPr>
      <w:rFonts w:ascii="Arial" w:hAnsi="Arial"/>
      <w:b/>
      <w:color w:val="000000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D4D6A"/>
    <w:rPr>
      <w:rFonts w:ascii="Trebuchet MS" w:eastAsia="Times New Roman" w:hAnsi="Trebuchet MS" w:cs="Arial"/>
      <w:b/>
      <w:bCs/>
      <w:kern w:val="32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D4D6A"/>
    <w:rPr>
      <w:rFonts w:ascii="Trebuchet MS" w:eastAsia="Times New Roman" w:hAnsi="Trebuchet MS" w:cs="Times New Roman"/>
      <w:b/>
      <w:bCs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D4D6A"/>
    <w:rPr>
      <w:rFonts w:ascii="Arial" w:eastAsia="Times New Roman" w:hAnsi="Arial" w:cs="Times New Roman"/>
      <w:b/>
      <w:color w:val="000000"/>
      <w:szCs w:val="20"/>
      <w:lang w:val="en-GB" w:eastAsia="da-DK"/>
    </w:rPr>
  </w:style>
  <w:style w:type="character" w:styleId="Hyperlink">
    <w:name w:val="Hyperlink"/>
    <w:basedOn w:val="Standardskrifttypeiafsnit"/>
    <w:rsid w:val="005D4D6A"/>
    <w:rPr>
      <w:color w:val="0000FF"/>
      <w:u w:val="single"/>
    </w:rPr>
  </w:style>
  <w:style w:type="paragraph" w:styleId="Sidehoved">
    <w:name w:val="header"/>
    <w:basedOn w:val="Normal"/>
    <w:link w:val="SidehovedTegn"/>
    <w:rsid w:val="005D4D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D4D6A"/>
    <w:rPr>
      <w:rFonts w:ascii="Trebuchet MS" w:eastAsia="Times New Roman" w:hAnsi="Trebuchet MS" w:cs="Times New Roman"/>
      <w:szCs w:val="24"/>
      <w:lang w:eastAsia="da-DK"/>
    </w:rPr>
  </w:style>
  <w:style w:type="character" w:styleId="Sidetal">
    <w:name w:val="page number"/>
    <w:basedOn w:val="Standardskrifttypeiafsnit"/>
    <w:rsid w:val="005D4D6A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D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D4D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4D6A"/>
    <w:rPr>
      <w:rFonts w:ascii="Trebuchet MS" w:eastAsia="Times New Roman" w:hAnsi="Trebuchet MS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8577-930A-44FE-AA61-15AB4783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Bekke</dc:creator>
  <cp:keywords/>
  <dc:description/>
  <cp:lastModifiedBy>Pernille Bekke</cp:lastModifiedBy>
  <cp:revision>1</cp:revision>
  <dcterms:created xsi:type="dcterms:W3CDTF">2019-08-22T05:47:00Z</dcterms:created>
  <dcterms:modified xsi:type="dcterms:W3CDTF">2019-08-22T06:53:00Z</dcterms:modified>
</cp:coreProperties>
</file>